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CAE5" w14:textId="6B955EDA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proofErr w:type="spellStart"/>
      <w:r w:rsidRPr="00F02505">
        <w:rPr>
          <w:rFonts w:ascii="Times New Roman" w:hAnsi="Times New Roman" w:cs="Times New Roman"/>
          <w:b/>
          <w:bCs/>
          <w:sz w:val="32"/>
          <w:szCs w:val="32"/>
        </w:rPr>
        <w:t>Equitan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” by Marie de France (circa 12</w:t>
      </w:r>
      <w:r w:rsidRPr="00F02505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century France)</w:t>
      </w:r>
    </w:p>
    <w:p w14:paraId="210FFB42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1C0F25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The Bretons were noble people who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composed these lays in order to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remember what had been said and done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preserve it from oblivion.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One tale concerns a courtly man,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a lord of Nantes, named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665943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6D8C7D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Greatly admired and well loved,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upheld the code of chivalry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gave himself to the pleasures of love.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Those who lack understanding of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this kind of living cannot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fully alive and cannot see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how a man who is under the sway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love can have his reason give way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passion’s arbitrary commands.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Governing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left in the hands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a seneschal who was loyal and brave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so that the master could follow — save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in times of war — his inclinations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novel and ever more keen sensations,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pursuing animals in the chase,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fishing in his favorite place,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or other rather gentler arts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making love and breaking hearts.</w:t>
      </w:r>
      <w:r>
        <w:rPr>
          <w:rFonts w:ascii="Times New Roman" w:hAnsi="Times New Roman" w:cs="Times New Roman"/>
        </w:rPr>
        <w:t xml:space="preserve"> </w:t>
      </w:r>
    </w:p>
    <w:p w14:paraId="10DB1598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454920" w14:textId="25E6A1DE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His seneschal was married to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 extremely beautiful woman who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was so attractive as to produce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great misfortune. Her eyes were bright,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her nose was slender, her skin was white,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his lips were perfectly formed. Let us say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she was nature’s nonpareil.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king had often heard her praised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not surprisingly this raised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 frisson of interest in his mind,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such that he contrived to find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 way to meet her (as he had never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managed to do). He was quite clever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went on a hunt in the region where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she lived — and as long as he was there,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thought it proper to make a call</w:t>
      </w:r>
    </w:p>
    <w:p w14:paraId="54404A44" w14:textId="160D91EC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at the castle of his seneschal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(who happened at that moment to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away on </w:t>
      </w:r>
      <w:proofErr w:type="spellStart"/>
      <w:r w:rsidRPr="00F02505">
        <w:rPr>
          <w:rFonts w:ascii="Times New Roman" w:hAnsi="Times New Roman" w:cs="Times New Roman"/>
        </w:rPr>
        <w:t>Equitan’s</w:t>
      </w:r>
      <w:proofErr w:type="spellEnd"/>
      <w:r w:rsidRPr="00F02505">
        <w:rPr>
          <w:rFonts w:ascii="Times New Roman" w:hAnsi="Times New Roman" w:cs="Times New Roman"/>
        </w:rPr>
        <w:t xml:space="preserve"> business, as we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might have guessed). There were, therefore,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during the visit occasions galore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him to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express his admiration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her grace, her beauty, her cultivation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hint at the keenness of his desire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her, as love’s spark burst into fire.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night, in bed, as he turned and tossed,</w:t>
      </w:r>
    </w:p>
    <w:p w14:paraId="3F12820E" w14:textId="56E2E058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knowing that he had nearly crossed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line, and it was indecent and wrong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him to proceed with this, but the strong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power of Love had seized </w:t>
      </w:r>
      <w:proofErr w:type="gramStart"/>
      <w:r w:rsidRPr="00F02505">
        <w:rPr>
          <w:rFonts w:ascii="Times New Roman" w:hAnsi="Times New Roman" w:cs="Times New Roman"/>
        </w:rPr>
        <w:t>him</w:t>
      </w:r>
      <w:proofErr w:type="gramEnd"/>
      <w:r w:rsidRPr="00F02505">
        <w:rPr>
          <w:rFonts w:ascii="Times New Roman" w:hAnsi="Times New Roman" w:cs="Times New Roman"/>
        </w:rPr>
        <w:t xml:space="preserve"> and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had no will to resist it or free</w:t>
      </w:r>
    </w:p>
    <w:p w14:paraId="5838CF3A" w14:textId="78387E9C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himself from its clutches. He had to blame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himself for forgetting how, in a game,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there are winners and losers, and he was one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02505">
        <w:rPr>
          <w:rFonts w:ascii="Times New Roman" w:hAnsi="Times New Roman" w:cs="Times New Roman"/>
        </w:rPr>
        <w:t>of the latter group. What could be done?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could not betray his seneschal who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had always given him his true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allegiance and would be deeply grieved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if he discovered he’d been deceived.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could such a beautiful woman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without a lover? Then why not he?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Perhaps the seneschal had by now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resigned himself . . . Might he allow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such liaisons? Would it be fair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if the two men were somehow to share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this gorgeous woman between them? All night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tried not to think about her, but light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was appearing in the sky and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was wide awake and in misery.</w:t>
      </w:r>
      <w:r>
        <w:rPr>
          <w:rFonts w:ascii="Times New Roman" w:hAnsi="Times New Roman" w:cs="Times New Roman"/>
        </w:rPr>
        <w:t xml:space="preserve"> </w:t>
      </w:r>
    </w:p>
    <w:p w14:paraId="4E8CDB8B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9A582E" w14:textId="1672D61D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 xml:space="preserve">In this condition of abject </w:t>
      </w:r>
      <w:proofErr w:type="gramStart"/>
      <w:r w:rsidRPr="00F02505">
        <w:rPr>
          <w:rFonts w:ascii="Times New Roman" w:hAnsi="Times New Roman" w:cs="Times New Roman"/>
        </w:rPr>
        <w:t>woe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told himself that he did not know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whether the woman’s inclinations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might match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his own. His speculations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were otherwise otiose and absurd,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which gave him hope, for it occurred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him that there might be a way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out of this mess. At break of day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rose and set out to hunt for game,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the seneschal, who was back now, came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along to keep him company.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But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complained that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did not feel well and returned to go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bed. His companion of course had no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idea of what the matter </w:t>
      </w:r>
      <w:proofErr w:type="gramStart"/>
      <w:r w:rsidRPr="00F02505">
        <w:rPr>
          <w:rFonts w:ascii="Times New Roman" w:hAnsi="Times New Roman" w:cs="Times New Roman"/>
        </w:rPr>
        <w:t>was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he sent his wife to learn the cause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their lord’s distress — a woman can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often do better at this than a man.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She had no plausible reason not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go although she had guessed what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was troubling him. She made her visit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ask their visitor, “What is it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ails you?” And he answered, “You!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There’s nothing I can say or do,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 am in love with you, and unless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you bring relief for my distress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 shall surely die.” She said,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pursing her lips and shaking her head,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“I must have time to consider such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a problem. I fear that </w:t>
      </w:r>
      <w:r w:rsidRPr="00F02505">
        <w:rPr>
          <w:rFonts w:ascii="Times New Roman" w:hAnsi="Times New Roman" w:cs="Times New Roman"/>
        </w:rPr>
        <w:lastRenderedPageBreak/>
        <w:t>you very much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outrank me and that, should I comply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with your wishes, you would by and by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abandon me. If I confessed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my love and granted your request,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our feelings would not be equally shared.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 am your vassal, and you are prepared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be my lord in love. As I well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know, such an inequity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in love is a disability: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 poor man’s love, though it be rude,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is full of joy and gratitude,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while a prince or a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king will take it for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granted, so that the lesser is more.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If I were to place my love and trust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in a higher station than mine, I must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expect unhappiness to follow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pleasures that would be brief and shallow.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powerful man takes as his right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love he desires, if but for a night.”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To these words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replied,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“Say not so!” and with some pride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suggested that these were the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calculations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merchants and men in such occupations,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but not of courtliness, for we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have higher ideals and are therefore free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tradesmen’s reckonings. Those who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play such tricks — and I trust they are few—are laughingstocks. You now may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my vassal, but love’s peripety</w:t>
      </w:r>
    </w:p>
    <w:p w14:paraId="071D2AA6" w14:textId="143BD6AF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would make you queen and me the servant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loyal, obedient, and fervent.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 surrender myself to you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swear that I shall forever do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your bidding — if you do not allow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me to die for your sake now.”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Many other things he said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her as he protested and pled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so ardently that in the </w:t>
      </w:r>
      <w:proofErr w:type="gramStart"/>
      <w:r w:rsidRPr="00F02505">
        <w:rPr>
          <w:rFonts w:ascii="Times New Roman" w:hAnsi="Times New Roman" w:cs="Times New Roman"/>
        </w:rPr>
        <w:t>end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she was unable to defend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herself and (as we thought she’d do)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gave him her soul and body, too.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They exchanged rings and with them swore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love each other forever more,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they kept these oaths, which were to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cause of their deaths, as we shall see.</w:t>
      </w:r>
      <w:r>
        <w:rPr>
          <w:rFonts w:ascii="Times New Roman" w:hAnsi="Times New Roman" w:cs="Times New Roman"/>
        </w:rPr>
        <w:t xml:space="preserve"> </w:t>
      </w:r>
    </w:p>
    <w:p w14:paraId="7F714C7D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124D6C" w14:textId="23DA5A82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Their love lasted for years without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arousing any suspicion or doubt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on anyone’s part. The king would say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needed to be bled — that way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claiming a privacy in which she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could visit him in secrecy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the doors to his suite were locked and none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unless he was summoned would take it upon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himself to intrude. The lord had no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desire for other women, although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courtiers proposed many times that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should take a wife so that there might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 heir. He would not hear of this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declined to allow discussions in his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presence, but the seneschal’s wife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heard the rumors that were rife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worried that if he might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married to someone, then </w:t>
      </w:r>
      <w:proofErr w:type="gramStart"/>
      <w:r w:rsidRPr="00F02505">
        <w:rPr>
          <w:rFonts w:ascii="Times New Roman" w:hAnsi="Times New Roman" w:cs="Times New Roman"/>
        </w:rPr>
        <w:t>surely</w:t>
      </w:r>
      <w:proofErr w:type="gramEnd"/>
      <w:r w:rsidRPr="00F02505">
        <w:rPr>
          <w:rFonts w:ascii="Times New Roman" w:hAnsi="Times New Roman" w:cs="Times New Roman"/>
        </w:rPr>
        <w:t xml:space="preserve"> she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would be cast off and sent away.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She soon found an occasion to say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she was worried, and understood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it would be for the country’s good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if he were to marry, but in that case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she would, for lack of his embrace,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wither away, sicken, and die,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she tried her hardest not to cry.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replied that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would never marry and said that she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could rely on his word. “Indeed,” he said,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“if your husband were to die, we’d wed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at once, and you would share my throne.”</w:t>
      </w:r>
    </w:p>
    <w:p w14:paraId="66BF50F9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E8470E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In that phrase, the seed was sewn,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she began at once to contrive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scenarios that would let her arrive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at the widowhood to which he had made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reference. But she’d need his aid.</w:t>
      </w:r>
      <w:r>
        <w:rPr>
          <w:rFonts w:ascii="Times New Roman" w:hAnsi="Times New Roman" w:cs="Times New Roman"/>
        </w:rPr>
        <w:t xml:space="preserve"> </w:t>
      </w:r>
    </w:p>
    <w:p w14:paraId="365DF567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08B0F4" w14:textId="7EA045BE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He promised that he would gladly do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whatever she required him to,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she explained her plan: he should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come to her husband’s castle where good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hunting was to be found, and there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after this exercise, declare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he would like a bath. The men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could both </w:t>
      </w:r>
      <w:proofErr w:type="gramStart"/>
      <w:r w:rsidRPr="00F02505">
        <w:rPr>
          <w:rFonts w:ascii="Times New Roman" w:hAnsi="Times New Roman" w:cs="Times New Roman"/>
        </w:rPr>
        <w:t>bathe</w:t>
      </w:r>
      <w:proofErr w:type="gramEnd"/>
      <w:r w:rsidRPr="00F02505">
        <w:rPr>
          <w:rFonts w:ascii="Times New Roman" w:hAnsi="Times New Roman" w:cs="Times New Roman"/>
        </w:rPr>
        <w:t xml:space="preserve"> together, but when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tubs were prepared the one would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comfortably warm, but other she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would have filled with water boiling hot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so that one who stepped in it could not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survive. Her husband’s death would appear</w:t>
      </w:r>
    </w:p>
    <w:p w14:paraId="592618C9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to the world to be an accident. Clear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simple it was, and he agreed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this was the way they would proceed.</w:t>
      </w:r>
      <w:r>
        <w:rPr>
          <w:rFonts w:ascii="Times New Roman" w:hAnsi="Times New Roman" w:cs="Times New Roman"/>
        </w:rPr>
        <w:t xml:space="preserve"> </w:t>
      </w:r>
    </w:p>
    <w:p w14:paraId="64E6AF4D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2491AF" w14:textId="2591C95D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A couple of months go by and the time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comes for them to commit their crime.</w:t>
      </w:r>
    </w:p>
    <w:p w14:paraId="229A3329" w14:textId="3D16E78F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On the third day of his visit there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at his seneschal’s palace, in a rare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moment of conviviality</w:t>
      </w:r>
    </w:p>
    <w:p w14:paraId="58BA7EBB" w14:textId="1FE05817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suggests they both be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bled and then take a nice bath to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relax as gentlemen often do.</w:t>
      </w:r>
    </w:p>
    <w:p w14:paraId="0D881F79" w14:textId="4B5877EA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lastRenderedPageBreak/>
        <w:t>The lady arranged for a pair of tubs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to be brought to the bedroom for their scrubs,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one, of course, with the boiling water.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 w:rsidRPr="00F02505">
        <w:rPr>
          <w:rFonts w:ascii="Times New Roman" w:hAnsi="Times New Roman" w:cs="Times New Roman"/>
        </w:rPr>
        <w:t xml:space="preserve"> looked at her and thought her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lovelier than ever and took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his pleasure with her in a donnybrook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of erotic positions. A girl was on guard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at the locked door, after all, to ward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off visitors. But the seneschal </w:t>
      </w:r>
      <w:proofErr w:type="gramStart"/>
      <w:r w:rsidRPr="00F02505">
        <w:rPr>
          <w:rFonts w:ascii="Times New Roman" w:hAnsi="Times New Roman" w:cs="Times New Roman"/>
        </w:rPr>
        <w:t>came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he thought the girl’s excuses were lame.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It was his house, after all, and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knocked at the door impatiently,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then, suspecting, or angry, or both,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in a fit of fury and waxing wroth,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broke down the door and saw his wife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with the lord to whose service he’d given his life.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Resistless, he approached the bed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resolved that one or both would be dead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 xml:space="preserve">immediately. </w:t>
      </w:r>
      <w:proofErr w:type="spellStart"/>
      <w:r w:rsidRPr="00F02505">
        <w:rPr>
          <w:rFonts w:ascii="Times New Roman" w:hAnsi="Times New Roman" w:cs="Times New Roman"/>
        </w:rPr>
        <w:t>Equitan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being naked, was not the man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would have been wearing clothes, and he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jumped into one of the tubs . . . But you see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 chose wrong and his last breath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was a scream as he was boiled to death.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It was clear to the seneschal that this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boiling tub was intended as his.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One of the would-be murderers yet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remained alive, and he could not let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her get away, so he threw her in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the water headfirst for her share in their sin.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Men and women have often found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that the evil they plan can rebound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and strike them down who intended to strike.</w:t>
      </w:r>
    </w:p>
    <w:p w14:paraId="30000234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It’s poetic justice or something like.</w:t>
      </w:r>
      <w:r>
        <w:rPr>
          <w:rFonts w:ascii="Times New Roman" w:hAnsi="Times New Roman" w:cs="Times New Roman"/>
        </w:rPr>
        <w:t xml:space="preserve"> </w:t>
      </w:r>
    </w:p>
    <w:p w14:paraId="2F45C296" w14:textId="77777777" w:rsid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CB9A2E" w14:textId="0B614FF9" w:rsidR="00F02505" w:rsidRPr="00F02505" w:rsidRDefault="00F02505" w:rsidP="00F025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505">
        <w:rPr>
          <w:rFonts w:ascii="Times New Roman" w:hAnsi="Times New Roman" w:cs="Times New Roman"/>
        </w:rPr>
        <w:t>All this happened as I have recited,</w:t>
      </w:r>
      <w:r>
        <w:rPr>
          <w:rFonts w:ascii="Times New Roman" w:hAnsi="Times New Roman" w:cs="Times New Roman"/>
        </w:rPr>
        <w:t xml:space="preserve"> </w:t>
      </w:r>
      <w:r w:rsidRPr="00F02505">
        <w:rPr>
          <w:rFonts w:ascii="Times New Roman" w:hAnsi="Times New Roman" w:cs="Times New Roman"/>
        </w:rPr>
        <w:t>for the Bretons tell the tale that I did.</w:t>
      </w:r>
    </w:p>
    <w:sectPr w:rsidR="00F02505" w:rsidRPr="00F02505" w:rsidSect="004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05"/>
    <w:rsid w:val="004A4AE6"/>
    <w:rsid w:val="00531DB9"/>
    <w:rsid w:val="00F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242E"/>
  <w15:chartTrackingRefBased/>
  <w15:docId w15:val="{2C2668E1-C970-F84E-A72D-5BDB263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1</cp:revision>
  <dcterms:created xsi:type="dcterms:W3CDTF">2019-08-08T03:44:00Z</dcterms:created>
  <dcterms:modified xsi:type="dcterms:W3CDTF">2019-08-08T04:13:00Z</dcterms:modified>
</cp:coreProperties>
</file>